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6D57" w14:textId="77777777" w:rsidR="00657B28" w:rsidRDefault="00000000">
      <w:pPr>
        <w:pStyle w:val="NormalnyWeb"/>
        <w:spacing w:after="280"/>
        <w:jc w:val="center"/>
        <w:rPr>
          <w:rStyle w:val="Pogrubienie"/>
          <w:rFonts w:ascii="Arial" w:hAnsi="Arial" w:cs="Arial"/>
        </w:rPr>
      </w:pPr>
      <w:r>
        <w:rPr>
          <w:noProof/>
        </w:rPr>
        <w:drawing>
          <wp:inline distT="0" distB="0" distL="0" distR="0" wp14:anchorId="7729C403" wp14:editId="1851A8F1">
            <wp:extent cx="5565775" cy="6889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36EA9" w14:textId="77777777" w:rsidR="00657B28" w:rsidRDefault="00657B28">
      <w:pPr>
        <w:pStyle w:val="NormalnyWeb"/>
        <w:spacing w:after="280"/>
        <w:jc w:val="center"/>
        <w:rPr>
          <w:rStyle w:val="Pogrubienie"/>
          <w:rFonts w:ascii="Arial" w:hAnsi="Arial" w:cs="Arial"/>
        </w:rPr>
      </w:pPr>
    </w:p>
    <w:p w14:paraId="38A90AE2" w14:textId="77777777" w:rsidR="00657B28" w:rsidRDefault="00000000">
      <w:pPr>
        <w:pStyle w:val="NormalnyWeb"/>
        <w:spacing w:after="280"/>
        <w:jc w:val="center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OBWIESZCZENIE</w:t>
      </w:r>
    </w:p>
    <w:p w14:paraId="48135080" w14:textId="77777777" w:rsidR="00657B28" w:rsidRDefault="00000000">
      <w:pPr>
        <w:pStyle w:val="NormalnyWeb"/>
        <w:spacing w:before="280" w:after="280"/>
        <w:jc w:val="center"/>
      </w:pPr>
      <w:r>
        <w:rPr>
          <w:rStyle w:val="Pogrubienie"/>
          <w:rFonts w:ascii="Arial" w:hAnsi="Arial" w:cs="Arial"/>
        </w:rPr>
        <w:t>Burmistrz Miasta Gostynina</w:t>
      </w:r>
    </w:p>
    <w:p w14:paraId="28042B86" w14:textId="1F145FA1" w:rsidR="00657B28" w:rsidRDefault="00000000">
      <w:pPr>
        <w:pStyle w:val="NormalnyWeb"/>
        <w:spacing w:before="280" w:after="280"/>
        <w:jc w:val="both"/>
      </w:pPr>
      <w:r>
        <w:rPr>
          <w:rFonts w:ascii="Arial" w:hAnsi="Arial" w:cs="Arial"/>
        </w:rPr>
        <w:t>działając na podstawie art. 37 ust. 10 i ust. 11 ustawy z dnia 20 lipca 2017 r. - Prawo wodne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</w:t>
      </w:r>
      <w:r w:rsidR="008141A0">
        <w:rPr>
          <w:rFonts w:ascii="Arial" w:hAnsi="Arial" w:cs="Arial"/>
        </w:rPr>
        <w:t xml:space="preserve">23 </w:t>
      </w:r>
      <w:r>
        <w:rPr>
          <w:rFonts w:ascii="Arial" w:hAnsi="Arial" w:cs="Arial"/>
        </w:rPr>
        <w:t xml:space="preserve">r. poz. </w:t>
      </w:r>
      <w:r w:rsidR="008141A0">
        <w:rPr>
          <w:rFonts w:ascii="Arial" w:hAnsi="Arial" w:cs="Arial"/>
        </w:rPr>
        <w:t xml:space="preserve">1478 z </w:t>
      </w:r>
      <w:proofErr w:type="spellStart"/>
      <w:r w:rsidR="008141A0">
        <w:rPr>
          <w:rFonts w:ascii="Arial" w:hAnsi="Arial" w:cs="Arial"/>
        </w:rPr>
        <w:t>późn</w:t>
      </w:r>
      <w:proofErr w:type="spellEnd"/>
      <w:r w:rsidR="008141A0">
        <w:rPr>
          <w:rFonts w:ascii="Arial" w:hAnsi="Arial" w:cs="Arial"/>
        </w:rPr>
        <w:t>. zm.)</w:t>
      </w:r>
      <w:r>
        <w:rPr>
          <w:rFonts w:ascii="Arial" w:hAnsi="Arial" w:cs="Arial"/>
        </w:rPr>
        <w:t xml:space="preserve"> zawiadamia się o wyłożeniu na </w:t>
      </w:r>
      <w:r>
        <w:rPr>
          <w:rStyle w:val="Pogrubienie"/>
          <w:rFonts w:ascii="Arial" w:hAnsi="Arial" w:cs="Arial"/>
        </w:rPr>
        <w:t>okres 21 dni do publicznej wiadomości projektu uchwały w sprawie określenia wykazu kąpielisk na rok 202</w:t>
      </w:r>
      <w:r w:rsidR="00D55948">
        <w:rPr>
          <w:rStyle w:val="Pogrubienie"/>
          <w:rFonts w:ascii="Arial" w:hAnsi="Arial" w:cs="Arial"/>
        </w:rPr>
        <w:t>4</w:t>
      </w:r>
      <w:r>
        <w:rPr>
          <w:rStyle w:val="Pogrubienie"/>
          <w:rFonts w:ascii="Arial" w:hAnsi="Arial" w:cs="Arial"/>
        </w:rPr>
        <w:t xml:space="preserve"> na terenie Gminy Miasta Gostynina, </w:t>
      </w:r>
      <w:r>
        <w:rPr>
          <w:rFonts w:ascii="Arial" w:hAnsi="Arial" w:cs="Arial"/>
        </w:rPr>
        <w:t>stanowiący załącznik do niniejszego obwieszczenia.</w:t>
      </w:r>
    </w:p>
    <w:p w14:paraId="4306722C" w14:textId="77777777" w:rsidR="00657B28" w:rsidRDefault="00000000">
      <w:pPr>
        <w:pStyle w:val="NormalnyWeb"/>
        <w:spacing w:before="280" w:after="280"/>
        <w:jc w:val="both"/>
      </w:pPr>
      <w:r>
        <w:rPr>
          <w:rFonts w:ascii="Arial" w:hAnsi="Arial" w:cs="Arial"/>
        </w:rPr>
        <w:t>Obwieszczenie umieszcza się:</w:t>
      </w:r>
    </w:p>
    <w:p w14:paraId="6956C831" w14:textId="77777777" w:rsidR="00657B28" w:rsidRDefault="00000000">
      <w:pPr>
        <w:pStyle w:val="NormalnyWeb"/>
        <w:spacing w:before="280" w:after="280"/>
        <w:jc w:val="both"/>
      </w:pPr>
      <w:r>
        <w:rPr>
          <w:rFonts w:ascii="Arial" w:hAnsi="Arial" w:cs="Arial"/>
        </w:rPr>
        <w:t xml:space="preserve">a/ na tablicy ogłoszeń Urzędu Miasta Gostynina, ul. Rynek 26, </w:t>
      </w:r>
    </w:p>
    <w:p w14:paraId="414AE135" w14:textId="77777777" w:rsidR="00657B28" w:rsidRDefault="00000000">
      <w:pPr>
        <w:pStyle w:val="NormalnyWeb"/>
        <w:spacing w:before="280" w:after="280"/>
        <w:jc w:val="both"/>
      </w:pPr>
      <w:r>
        <w:rPr>
          <w:rFonts w:ascii="Arial" w:hAnsi="Arial" w:cs="Arial"/>
        </w:rPr>
        <w:t>b/ na stronach internetowych Gminy Miasta Gostynina pod adresem:</w:t>
      </w:r>
      <w:r>
        <w:t xml:space="preserve"> </w:t>
      </w:r>
      <w:r>
        <w:rPr>
          <w:rFonts w:ascii="Arial" w:hAnsi="Arial" w:cs="Arial"/>
        </w:rPr>
        <w:t>http:/www.umgostynin.bip.org.pl/ oraz www.gostynin.pl</w:t>
      </w:r>
    </w:p>
    <w:p w14:paraId="70AE8D2F" w14:textId="4BA45A95" w:rsidR="00657B28" w:rsidRDefault="00000000">
      <w:pPr>
        <w:pStyle w:val="NormalnyWeb"/>
        <w:spacing w:before="280" w:after="280"/>
        <w:jc w:val="both"/>
      </w:pPr>
      <w:r>
        <w:rPr>
          <w:rFonts w:ascii="Arial" w:hAnsi="Arial" w:cs="Arial"/>
        </w:rPr>
        <w:t xml:space="preserve">Informuje się również o możliwości składania przez wszystkich zainteresowanych uwag oraz propozycji zmian do powyższego projektu uchwały w formie pisemnej </w:t>
      </w:r>
      <w:r>
        <w:rPr>
          <w:rFonts w:ascii="Arial" w:hAnsi="Arial" w:cs="Arial"/>
        </w:rPr>
        <w:br/>
        <w:t>w terminie do dnia</w:t>
      </w:r>
      <w:r>
        <w:rPr>
          <w:rFonts w:ascii="Arial" w:hAnsi="Arial" w:cs="Arial"/>
          <w:b/>
          <w:bCs/>
        </w:rPr>
        <w:t xml:space="preserve"> </w:t>
      </w:r>
      <w:r w:rsidR="00C32BDF">
        <w:rPr>
          <w:rFonts w:ascii="Arial" w:hAnsi="Arial" w:cs="Arial"/>
          <w:b/>
          <w:bCs/>
        </w:rPr>
        <w:t>2</w:t>
      </w:r>
      <w:r w:rsidR="00111960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  <w:shd w:val="clear" w:color="auto" w:fill="FFFFFF"/>
        </w:rPr>
        <w:t>.</w:t>
      </w:r>
      <w:r w:rsidR="00C32BDF">
        <w:rPr>
          <w:rFonts w:ascii="Arial" w:hAnsi="Arial" w:cs="Arial"/>
          <w:b/>
          <w:bCs/>
          <w:shd w:val="clear" w:color="auto" w:fill="FFFFFF"/>
        </w:rPr>
        <w:t>12</w:t>
      </w:r>
      <w:r>
        <w:rPr>
          <w:rStyle w:val="Pogrubienie"/>
          <w:rFonts w:ascii="Arial" w:hAnsi="Arial" w:cs="Arial"/>
          <w:shd w:val="clear" w:color="auto" w:fill="FFFFFF"/>
        </w:rPr>
        <w:t>.2023</w:t>
      </w:r>
      <w:r>
        <w:rPr>
          <w:rFonts w:ascii="Arial" w:hAnsi="Arial" w:cs="Arial"/>
          <w:shd w:val="clear" w:color="auto" w:fill="FFFFFF"/>
        </w:rPr>
        <w:t xml:space="preserve"> r</w:t>
      </w:r>
      <w:r>
        <w:rPr>
          <w:rFonts w:ascii="Arial" w:hAnsi="Arial" w:cs="Arial"/>
        </w:rPr>
        <w:t xml:space="preserve">oku włącznie. Miejsce zgłaszania uwag i propozycji: Urząd Miasta Gostynina, ul. Rynek 26, 09 – 500 Gostynin, Sekretariat, pok. 208, </w:t>
      </w:r>
      <w:r>
        <w:rPr>
          <w:rFonts w:ascii="Arial" w:hAnsi="Arial" w:cs="Arial"/>
        </w:rPr>
        <w:br/>
        <w:t xml:space="preserve">w poniedziałek, środa i czwartek w godzinach od 7:30 – 15:30, we wtorek </w:t>
      </w:r>
      <w:r>
        <w:rPr>
          <w:rFonts w:ascii="Arial" w:hAnsi="Arial" w:cs="Arial"/>
        </w:rPr>
        <w:br/>
        <w:t xml:space="preserve">w godzinach od 7.30 – 16.30, a w piątek w godzinach od 7.30 – 14.30 w formie elektronicznej na adres: </w:t>
      </w:r>
      <w:hyperlink r:id="rId5">
        <w:r>
          <w:rPr>
            <w:rStyle w:val="czeinternetowe"/>
            <w:rFonts w:ascii="Arial" w:hAnsi="Arial" w:cs="Arial"/>
          </w:rPr>
          <w:t>srodowisko@gostynin.pl</w:t>
        </w:r>
      </w:hyperlink>
      <w:r>
        <w:rPr>
          <w:rFonts w:ascii="Arial" w:hAnsi="Arial" w:cs="Arial"/>
        </w:rPr>
        <w:t xml:space="preserve"> lub ustnie do protokołu w Urzędzie Miasta Gostynina, ul. Parkowa 22, w godzinach jak wyżej.</w:t>
      </w:r>
    </w:p>
    <w:p w14:paraId="736B4998" w14:textId="0F7130D2" w:rsidR="00657B28" w:rsidRDefault="00000000">
      <w:pPr>
        <w:pStyle w:val="NormalnyWeb"/>
        <w:spacing w:before="280" w:after="280"/>
        <w:jc w:val="both"/>
      </w:pPr>
      <w:r>
        <w:rPr>
          <w:rFonts w:ascii="Arial" w:hAnsi="Arial" w:cs="Arial"/>
        </w:rPr>
        <w:t xml:space="preserve">Szczegółowych informacji w tym zakresie udziela Pani </w:t>
      </w:r>
      <w:r w:rsidR="00D55948">
        <w:rPr>
          <w:rFonts w:ascii="Arial" w:hAnsi="Arial" w:cs="Arial"/>
          <w:color w:val="000000"/>
        </w:rPr>
        <w:t>Anna Ulanowska</w:t>
      </w:r>
      <w:r>
        <w:rPr>
          <w:rFonts w:ascii="Arial" w:hAnsi="Arial" w:cs="Arial"/>
        </w:rPr>
        <w:t xml:space="preserve"> w Urzędzie Miasta Gostynina</w:t>
      </w:r>
      <w:r w:rsidR="00D55948">
        <w:rPr>
          <w:rFonts w:ascii="Arial" w:hAnsi="Arial" w:cs="Arial"/>
        </w:rPr>
        <w:t xml:space="preserve"> w Wydziale Gospodarki Komunalnej Ochrony Środowiska, Rolnictwa i Leśnictwa</w:t>
      </w:r>
      <w:r>
        <w:rPr>
          <w:rFonts w:ascii="Arial" w:hAnsi="Arial" w:cs="Arial"/>
        </w:rPr>
        <w:t xml:space="preserve">, ul. Parkowa 22, 09 – 500 Gostynin, pok. nr </w:t>
      </w:r>
      <w:r w:rsidR="00D55948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="00D55948"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>: (24) 236-07-4</w:t>
      </w:r>
      <w:r w:rsidR="00D55948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75F3406E" w14:textId="544574B0" w:rsidR="00657B28" w:rsidRDefault="00000000">
      <w:pPr>
        <w:pStyle w:val="NormalnyWeb"/>
        <w:spacing w:before="280" w:after="280"/>
        <w:jc w:val="both"/>
      </w:pPr>
      <w:r>
        <w:rPr>
          <w:rFonts w:ascii="Arial" w:hAnsi="Arial" w:cs="Arial"/>
        </w:rPr>
        <w:t>Gostynin, dnia 0</w:t>
      </w:r>
      <w:r w:rsidR="00111960">
        <w:rPr>
          <w:rFonts w:ascii="Arial" w:hAnsi="Arial" w:cs="Arial"/>
        </w:rPr>
        <w:t>7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grudnia</w:t>
      </w:r>
      <w:r>
        <w:rPr>
          <w:rFonts w:ascii="Arial" w:hAnsi="Arial" w:cs="Arial"/>
          <w:shd w:val="clear" w:color="auto" w:fill="FFFFFF"/>
        </w:rPr>
        <w:t xml:space="preserve"> 202</w:t>
      </w:r>
      <w:r w:rsidR="00C32BDF">
        <w:rPr>
          <w:rFonts w:ascii="Arial" w:hAnsi="Arial" w:cs="Arial"/>
          <w:shd w:val="clear" w:color="auto" w:fill="FFFFFF"/>
        </w:rPr>
        <w:t>3</w:t>
      </w:r>
      <w:r>
        <w:rPr>
          <w:rFonts w:ascii="Arial" w:hAnsi="Arial" w:cs="Arial"/>
          <w:shd w:val="clear" w:color="auto" w:fill="FFFFFF"/>
        </w:rPr>
        <w:t xml:space="preserve"> r.</w:t>
      </w:r>
    </w:p>
    <w:p w14:paraId="0FFBB1AD" w14:textId="77777777" w:rsidR="00657B28" w:rsidRDefault="00657B28">
      <w:pPr>
        <w:pStyle w:val="NormalnyWeb"/>
        <w:spacing w:before="280" w:after="280"/>
        <w:jc w:val="both"/>
        <w:rPr>
          <w:rFonts w:ascii="Arial" w:hAnsi="Arial" w:cs="Arial"/>
        </w:rPr>
      </w:pPr>
    </w:p>
    <w:p w14:paraId="45DBFB1C" w14:textId="77777777" w:rsidR="00657B28" w:rsidRDefault="00657B28">
      <w:pPr>
        <w:pStyle w:val="NormalnyWeb"/>
        <w:spacing w:before="280" w:after="280"/>
        <w:jc w:val="both"/>
        <w:rPr>
          <w:rFonts w:ascii="Arial" w:hAnsi="Arial" w:cs="Arial"/>
        </w:rPr>
      </w:pPr>
    </w:p>
    <w:p w14:paraId="233D4308" w14:textId="77777777" w:rsidR="00657B28" w:rsidRDefault="00000000">
      <w:pPr>
        <w:pStyle w:val="NormalnyWeb"/>
        <w:spacing w:before="280" w:after="280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Burmistrz Miasta Gostynina</w:t>
      </w:r>
    </w:p>
    <w:p w14:paraId="63245B87" w14:textId="046AAAE7" w:rsidR="00657B28" w:rsidRPr="00D55948" w:rsidRDefault="00000000">
      <w:pPr>
        <w:pStyle w:val="NormalnyWeb"/>
        <w:spacing w:before="280" w:after="280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Paweł Witold Kalinowski</w:t>
      </w:r>
    </w:p>
    <w:p w14:paraId="04D8405C" w14:textId="3D53B86C" w:rsidR="00657B28" w:rsidRDefault="00000000">
      <w:pPr>
        <w:pStyle w:val="NormalnyWeb"/>
        <w:spacing w:before="280" w:after="280"/>
        <w:jc w:val="both"/>
      </w:pPr>
      <w:r>
        <w:rPr>
          <w:rFonts w:ascii="Arial" w:hAnsi="Arial" w:cs="Arial"/>
          <w:sz w:val="18"/>
          <w:szCs w:val="18"/>
          <w:u w:val="single"/>
        </w:rPr>
        <w:t xml:space="preserve">Wywieszono: </w:t>
      </w:r>
      <w:r w:rsidR="00111960">
        <w:rPr>
          <w:rFonts w:ascii="Arial" w:hAnsi="Arial" w:cs="Arial"/>
          <w:sz w:val="18"/>
          <w:szCs w:val="18"/>
          <w:u w:val="single"/>
        </w:rPr>
        <w:t>08</w:t>
      </w:r>
      <w:r>
        <w:rPr>
          <w:rFonts w:ascii="Arial" w:hAnsi="Arial" w:cs="Arial"/>
          <w:sz w:val="18"/>
          <w:szCs w:val="18"/>
          <w:u w:val="single"/>
        </w:rPr>
        <w:t>.12.202</w:t>
      </w:r>
      <w:r w:rsidR="00C32BDF">
        <w:rPr>
          <w:rFonts w:ascii="Arial" w:hAnsi="Arial" w:cs="Arial"/>
          <w:sz w:val="18"/>
          <w:szCs w:val="18"/>
          <w:u w:val="single"/>
        </w:rPr>
        <w:t>3</w:t>
      </w:r>
      <w:r>
        <w:rPr>
          <w:rFonts w:ascii="Arial" w:hAnsi="Arial" w:cs="Arial"/>
          <w:sz w:val="18"/>
          <w:szCs w:val="18"/>
          <w:u w:val="single"/>
        </w:rPr>
        <w:t xml:space="preserve"> r. - </w:t>
      </w:r>
      <w:r w:rsidR="00C32BDF">
        <w:rPr>
          <w:rFonts w:ascii="Arial" w:hAnsi="Arial" w:cs="Arial"/>
          <w:sz w:val="18"/>
          <w:szCs w:val="18"/>
          <w:u w:val="single"/>
        </w:rPr>
        <w:t>2</w:t>
      </w:r>
      <w:r w:rsidR="00111960">
        <w:rPr>
          <w:rFonts w:ascii="Arial" w:hAnsi="Arial" w:cs="Arial"/>
          <w:sz w:val="18"/>
          <w:szCs w:val="18"/>
          <w:u w:val="single"/>
        </w:rPr>
        <w:t>8</w:t>
      </w:r>
      <w:r>
        <w:rPr>
          <w:rFonts w:ascii="Arial" w:hAnsi="Arial" w:cs="Arial"/>
          <w:sz w:val="18"/>
          <w:szCs w:val="18"/>
          <w:u w:val="single"/>
        </w:rPr>
        <w:t>.</w:t>
      </w:r>
      <w:r w:rsidR="00C32BDF">
        <w:rPr>
          <w:rFonts w:ascii="Arial" w:hAnsi="Arial" w:cs="Arial"/>
          <w:sz w:val="18"/>
          <w:szCs w:val="18"/>
          <w:u w:val="single"/>
        </w:rPr>
        <w:t>12</w:t>
      </w:r>
      <w:r>
        <w:rPr>
          <w:rFonts w:ascii="Arial" w:hAnsi="Arial" w:cs="Arial"/>
          <w:sz w:val="18"/>
          <w:szCs w:val="18"/>
          <w:u w:val="single"/>
        </w:rPr>
        <w:t>.2023 r.</w:t>
      </w:r>
    </w:p>
    <w:sectPr w:rsidR="00657B2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B28"/>
    <w:rsid w:val="00111960"/>
    <w:rsid w:val="003442D1"/>
    <w:rsid w:val="0063239C"/>
    <w:rsid w:val="00657B28"/>
    <w:rsid w:val="008141A0"/>
    <w:rsid w:val="00C32BDF"/>
    <w:rsid w:val="00D5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666B"/>
  <w15:docId w15:val="{128E5AED-9569-40C1-BF30-8782CA0A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54B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60417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A60417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unhideWhenUsed/>
    <w:qFormat/>
    <w:rsid w:val="00A6041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rodowisko@gostynin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Prawnicy</dc:creator>
  <dc:description/>
  <cp:lastModifiedBy>Anna Ulanowska</cp:lastModifiedBy>
  <cp:revision>19</cp:revision>
  <cp:lastPrinted>2023-12-07T09:55:00Z</cp:lastPrinted>
  <dcterms:created xsi:type="dcterms:W3CDTF">2019-01-04T09:59:00Z</dcterms:created>
  <dcterms:modified xsi:type="dcterms:W3CDTF">2023-12-07T09:55:00Z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