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11 czerwca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.2021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 wszczęciu postępowania administracyjnego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Na podstawie art. 74 ust. 3 ustawy z dnia 3 października 2008 r. o udostępnianiu informacji o środowisku i jego ochronie, udziale społeczeństwa w ochronie środowiska oraz  o ocenach oddziaływania na środowisko (t.j. Dz. U. z 2021 r., poz. 247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ze zm.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) oraz art. 49 ustawy z dnia 14 czerwca 1960 r. Kodeks postępowania administracyjnego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 xml:space="preserve"> (t.j. Dz. U.                       z 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 xml:space="preserve"> r., poz.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>735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pl-PL" w:eastAsia="zxx" w:bidi="ar-SA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l-PL" w:eastAsia="zxx" w:bidi="ar-SA"/>
        </w:rPr>
        <w:t>B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urmistrz Miasta Gostynina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zawiadamia, że w dniu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07 czerwca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2021 r. na wniosek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Bimerg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Sp. z o.o.  ul.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Kolejowa 21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, 09-500 Gostynin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wszczęte zostało postępowanie administracyjne w sprawie wydania decyzji o środowiskowych uwarunkowaniach dla przedsięwzięcia mogącego potencjalnie znacząco oddziaływać na środowisko 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Istniejąca hala produkcyjno-magazynowa na działkach 4612/1, 4612/2, 4609/2, 4609/1, 4821, 4613/1, 4614/1 położonych w Gostyninie przy ul. Kolejowej 21 – legalizacja części rozbudowy zrealizowanej w latach 2012-2014”.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Zgodnie z  § 3 ust.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pkt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Rozporządzenia Rady Ministrów z dnia 10 września 2019 r. w sprawie przedsięwzięć mogących znacząco oddziaływać na środowisko (t.j. Dz. U. z 2019 r., poz. 1839) przedmiotowe przedsięwzięcie kwalifikowane jest jako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xx" w:bidi="ar-SA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xx" w:bidi="ar-SA"/>
        </w:rPr>
        <w:t>nieosiągające progów określonych w ust. 1, jeżeli po zsumowaniu parametrów charakteryzujących przedsięwzięcie   z parametrami planowanego, realizowanego lub zrealizowanego przedsięwzięcia tego samego rodzaju znajdującego się na terenie jednego zakładu lub obiektu osiągną progi określone                 w ust. 1”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 xml:space="preserve"> i zaliczane do przedsięwzięć mogących potencjalnie znacząco oddziaływać na środowisko.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Zgodnie z art. 9, 10 § 1 ustawy z dnia 14 czerwca 1960 r. Kodeks postępowania administracyjnego (j.t. Dz.U. z 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r., poz.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735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Gospodarki Komunalnej, Ochrony Środowiska, Rolnictwa i Leśnictwa Urzędu Miasta Gostynina przy ul. Parkowej 22 - pok. 1, w godzinach pracy Urzędu.</w:t>
      </w:r>
    </w:p>
    <w:p>
      <w:pPr>
        <w:pStyle w:val="Tretekstu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Niniejsze obwieszczenie zostaje podane do publicznej wiadomości przez zawiadomienie na stronie Biuletynu Informacji Publicznej Urzędu Miasta: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  <w:lang w:val="pl-PL" w:eastAsia="zxx" w:bidi="ar-SA"/>
          </w:rPr>
          <w:t>www.gostynin.pl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oraz wywieszenie na tablicy ogłoszeń Urzędu Miasta przy ul. Rynek 26 w Gostyninie.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1</Pages>
  <Words>354</Words>
  <Characters>2204</Characters>
  <CharactersWithSpaces>2608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dcterms:modified xsi:type="dcterms:W3CDTF">2021-06-10T13:19:48Z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