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57" w:after="57"/>
        <w:jc w:val="righ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3"/>
          <w:szCs w:val="23"/>
          <w:lang w:val="pl-PL" w:eastAsia="zxx" w:bidi="ar-SA"/>
        </w:rPr>
        <w:t>1 lipca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 2021 r.</w:t>
      </w:r>
    </w:p>
    <w:p>
      <w:pPr>
        <w:pStyle w:val="Normal"/>
        <w:spacing w:before="0" w:after="0"/>
        <w:jc w:val="left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K.6220.11.2021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OBWIESZCZENIE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BURMISTRZA MIASTA GOSTYNINA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o zakończeniu postępowania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  <w:lang w:val="pl-PL" w:eastAsia="zxx" w:bidi="ar-SA"/>
        </w:rPr>
      </w:r>
    </w:p>
    <w:p>
      <w:pPr>
        <w:pStyle w:val="Tretekstu"/>
        <w:spacing w:before="0" w:after="0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  <w:lang w:val="pl-PL" w:eastAsia="zxx" w:bidi="ar-SA"/>
        </w:rPr>
        <w:t>Na podstawie art. 74 ust. 3 ustawy z dnia 3 października 2008 r. o udostępnianiu informacji o środowisku i jego ochronie, udziale społeczeństwa w ochronie środowiska oraz  o ocenach oddziaływania na środowisko (t.j. Dz. U. z 2021 r., poz. 247) oraz art.  49 ustawy              z dnia 14 czerwca 1960 r. Kodeks postępowania administracyjnego</w:t>
      </w:r>
      <w:r>
        <w:rPr>
          <w:rFonts w:eastAsia="Times New Roman" w:cs="Times New Roman" w:ascii="Times New Roman" w:hAnsi="Times New Roman"/>
          <w:color w:val="000000"/>
          <w:sz w:val="23"/>
          <w:szCs w:val="23"/>
          <w:shd w:fill="FFFFFF" w:val="clear"/>
          <w:lang w:val="pl-PL" w:eastAsia="zxx" w:bidi="ar-SA"/>
        </w:rPr>
        <w:t xml:space="preserve"> (t.j. Dz. U. z 2021 r., poz. 735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3"/>
          <w:szCs w:val="23"/>
          <w:shd w:fill="FFFFFF" w:val="clear"/>
          <w:lang w:val="pl-PL" w:eastAsia="zxx" w:bidi="ar-SA"/>
        </w:rPr>
        <w:t xml:space="preserve">) </w:t>
      </w:r>
      <w:r>
        <w:rPr>
          <w:rFonts w:eastAsia="Times New Roman" w:cs="Times New Roman" w:ascii="Times New Roman" w:hAnsi="Times New Roman"/>
          <w:b/>
          <w:bCs/>
          <w:color w:val="000000"/>
          <w:sz w:val="23"/>
          <w:szCs w:val="23"/>
          <w:shd w:fill="FFFFFF" w:val="clear"/>
          <w:lang w:val="pl-PL" w:eastAsia="zxx" w:bidi="ar-SA"/>
        </w:rPr>
        <w:t>B</w:t>
      </w:r>
      <w:r>
        <w:rPr>
          <w:rFonts w:eastAsia="Times New Roman" w:cs="Times New Roman" w:ascii="Times New Roman" w:hAnsi="Times New Roman"/>
          <w:b/>
          <w:bCs/>
          <w:color w:val="auto"/>
          <w:sz w:val="23"/>
          <w:szCs w:val="23"/>
          <w:lang w:val="pl-PL" w:eastAsia="zxx" w:bidi="ar-SA"/>
        </w:rPr>
        <w:t>urmistrz Miasta Gostynina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 xml:space="preserve"> zawiadamia, </w:t>
      </w:r>
      <w:bookmarkStart w:id="0" w:name="page3R_mcid9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że zostało zakończone postępowanie dowodowe i zostanie wydana decyzja o środowiskowych uwarunkowaniach dla przedsięwzięcia pn. „Zbieranie odpadów na działce o nr ew. 6037/5 w Gostyninie przy ul. 18 Stycznia 36”.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3"/>
          <w:sz w:val="23"/>
          <w:szCs w:val="23"/>
          <w:vertAlign w:val="baseline"/>
          <w:lang w:val="pl-PL" w:eastAsia="zxx" w:bidi="ar-SA"/>
        </w:rPr>
        <w:t xml:space="preserve">Ponadto informuję, że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3"/>
          <w:sz w:val="23"/>
          <w:szCs w:val="23"/>
          <w:vertAlign w:val="baseline"/>
          <w:lang w:val="pl-PL" w:eastAsia="zxx" w:bidi="ar-SA"/>
        </w:rPr>
        <w:t>Państwowy Powiatowy Inspektor Sanitarny w Gostyninie, pismem z dnia 28.04.2021 r. (do tut. Urzędu wpłynęło 05.05.2021 r.), znak:PPIS/ZNS-451/9/GB-MW/2331/2021 poinformował organ o konieczności przeprowadzenia oceny oddziaływania przedsięwzięcia na środowisko.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3"/>
          <w:sz w:val="23"/>
          <w:szCs w:val="23"/>
          <w:vertAlign w:val="baseline"/>
          <w:lang w:val="pl-PL" w:eastAsia="zxx" w:bidi="ar-SA"/>
        </w:rPr>
        <w:t>Postanowieniem nr WOOŚ-I.4220.623.2021.JC.2  z dnia 18.06.2021 r. Regionalny Dyrektor Ochrony Środowiska w Warszawie wyraził opinię o braku konieczności przeprowadzenia oceny oddziaływania na środowisko.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position w:val="0"/>
          <w:sz w:val="23"/>
          <w:sz w:val="23"/>
          <w:szCs w:val="23"/>
          <w:vertAlign w:val="baseline"/>
          <w:lang w:val="pl-PL" w:eastAsia="zxx" w:bidi="ar-SA"/>
        </w:rPr>
        <w:t>Pismem nr WA.ZZŚ.7.435.1.132.2021.JB z dnia 14.06.2021 r. (do tut. Urzędu wpłynęło 24.06.2021 r.) Państwowe Gospodarstwo Wodne Wody Polskie wyraziło opinię o braku konieczności przeprowadzenia oceny oddziaływania na środowisko.</w:t>
      </w:r>
    </w:p>
    <w:p>
      <w:pPr>
        <w:pStyle w:val="Tretekstu"/>
        <w:spacing w:before="0" w:after="0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3"/>
          <w:szCs w:val="23"/>
          <w:lang w:val="pl-PL" w:eastAsia="zxx" w:bidi="ar-SA"/>
        </w:rPr>
        <w:t>Zgodnie z art. 9, 10 § 1 ustawy z dnia 14 czerwca 1960 r. Kodeks postępowania administracyjnego (j.t. Dz.U z 2021 r., poz. 735)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Gospodarki Komunalnej, Ochrony Środowiska, Rolnictwa i Leśnictwa Urzędu Miasta Gostynina przy ul. Parkowej 22 - pok. 1, w godzinach pracy Urzędu.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3"/>
          <w:sz w:val="23"/>
          <w:szCs w:val="23"/>
          <w:u w:val="none"/>
          <w:vertAlign w:val="baseline"/>
          <w:lang w:val="pl-PL" w:eastAsia="zxx" w:bidi="ar-SA"/>
        </w:rPr>
        <w:t xml:space="preserve">Niniejsze obwieszczenie zostaje podane do publicznej wiadomości przez zawiadomienie na stronie Biuletynu Informacji Publicznej Urzędu Miasta: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color w:val="auto"/>
            <w:position w:val="0"/>
            <w:sz w:val="23"/>
            <w:sz w:val="23"/>
            <w:szCs w:val="23"/>
            <w:vertAlign w:val="baseline"/>
            <w:lang w:val="pl-PL" w:eastAsia="zxx" w:bidi="ar-SA"/>
          </w:rPr>
          <w:t>www.gostynin.pl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3"/>
          <w:sz w:val="23"/>
          <w:szCs w:val="23"/>
          <w:u w:val="none"/>
          <w:vertAlign w:val="baseline"/>
          <w:lang w:val="pl-PL" w:eastAsia="zxx" w:bidi="ar-SA"/>
        </w:rPr>
        <w:t xml:space="preserve">  oraz wywieszenie na tablicy ogłoszeń Urzędu Miasta przy ul. Rynek 26 w Gostyninie.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3"/>
          <w:sz w:val="23"/>
          <w:szCs w:val="23"/>
          <w:u w:val="none"/>
          <w:vertAlign w:val="baseline"/>
          <w:lang w:val="pl-PL" w:eastAsia="ar-SA" w:bidi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  <w:lang w:val="pl-PL" w:eastAsia="zxx" w:bidi="ar-SA"/>
        </w:rPr>
        <w:tab/>
        <w:tab/>
        <w:tab/>
        <w:tab/>
        <w:t xml:space="preserve">          </w:t>
        <w:tab/>
        <w:tab/>
        <w:tab/>
        <w:t xml:space="preserve">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3"/>
          <w:szCs w:val="23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3"/>
          <w:szCs w:val="23"/>
          <w:lang w:val="pl-PL" w:eastAsia="zxx" w:bidi="ar-SA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/>
        <w:ind w:left="0" w:right="0"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3"/>
          <w:sz w:val="23"/>
          <w:szCs w:val="23"/>
          <w:u w:val="none"/>
          <w:vertAlign w:val="baseline"/>
          <w:lang w:val="pl-PL" w:eastAsia="zxx" w:bidi="ar-SA"/>
        </w:rPr>
        <w:tab/>
        <w:tab/>
        <w:tab/>
        <w:tab/>
        <w:tab/>
        <w:t xml:space="preserve">                            Paweł Witold Kalinowski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i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color w:val="auto"/>
          <w:sz w:val="23"/>
          <w:szCs w:val="23"/>
          <w:lang w:val="pl-PL" w:eastAsia="zxx" w:bidi="ar-SA"/>
        </w:rPr>
        <w:t>Obwieszczenie wywieszono:</w:t>
      </w:r>
    </w:p>
    <w:p>
      <w:pPr>
        <w:pStyle w:val="Normal"/>
        <w:tabs>
          <w:tab w:val="clear" w:pos="708"/>
          <w:tab w:val="left" w:pos="720" w:leader="none"/>
        </w:tabs>
        <w:spacing w:lineRule="auto" w:line="288" w:before="0" w:after="14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position w:val="0"/>
          <w:sz w:val="23"/>
          <w:sz w:val="23"/>
          <w:szCs w:val="23"/>
          <w:u w:val="none"/>
          <w:vertAlign w:val="baseline"/>
          <w:lang w:val="pl-PL" w:eastAsia="zxx" w:bidi="ar-SA"/>
        </w:rPr>
        <w:t>Obwieszczenie zdjęto: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tynin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LibreOffice/7.0.4.2$Windows_X86_64 LibreOffice_project/dcf040e67528d9187c66b2379df5ea4407429775</Application>
  <AppVersion>15.0000</AppVersion>
  <Pages>1</Pages>
  <Words>328</Words>
  <Characters>2096</Characters>
  <CharactersWithSpaces>2477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dcterms:modified xsi:type="dcterms:W3CDTF">2021-07-02T08:03:10Z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