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D" w:rsidRPr="005171EF" w:rsidRDefault="005171EF">
      <w:pPr>
        <w:rPr>
          <w:sz w:val="32"/>
          <w:szCs w:val="32"/>
        </w:rPr>
      </w:pPr>
      <w:r w:rsidRPr="005171EF">
        <w:rPr>
          <w:sz w:val="32"/>
          <w:szCs w:val="32"/>
        </w:rPr>
        <w:t>Postępowanie w sprawie petycji:</w:t>
      </w:r>
    </w:p>
    <w:p w:rsidR="005171EF" w:rsidRPr="005171EF" w:rsidRDefault="005171EF" w:rsidP="005171E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71EF">
        <w:rPr>
          <w:sz w:val="32"/>
          <w:szCs w:val="32"/>
        </w:rPr>
        <w:t>Rozpatrzenie petycji przez Komisję Skarg</w:t>
      </w:r>
      <w:r w:rsidR="00E063E5">
        <w:rPr>
          <w:sz w:val="32"/>
          <w:szCs w:val="32"/>
        </w:rPr>
        <w:t>,</w:t>
      </w:r>
      <w:r w:rsidRPr="005171EF">
        <w:rPr>
          <w:sz w:val="32"/>
          <w:szCs w:val="32"/>
        </w:rPr>
        <w:t xml:space="preserve"> Wniosków i Petycji.</w:t>
      </w:r>
    </w:p>
    <w:p w:rsidR="005171EF" w:rsidRPr="005171EF" w:rsidRDefault="005171EF" w:rsidP="005171E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71EF">
        <w:rPr>
          <w:sz w:val="32"/>
          <w:szCs w:val="32"/>
        </w:rPr>
        <w:t>Podjęcie uchwały:  Uchwała Nr 340/XLVI/2022 Rady Miejskiej w Gostyninie z dnia 27 kwietnia 2022 r. w sprawie przekazania petycji zgodnie z właściwością.</w:t>
      </w:r>
    </w:p>
    <w:p w:rsidR="005171EF" w:rsidRDefault="005171EF" w:rsidP="005171EF"/>
    <w:p w:rsidR="005171EF" w:rsidRDefault="005171EF" w:rsidP="005171EF"/>
    <w:sectPr w:rsidR="005171EF" w:rsidSect="009D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3187"/>
    <w:multiLevelType w:val="hybridMultilevel"/>
    <w:tmpl w:val="A420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71EF"/>
    <w:rsid w:val="0015061D"/>
    <w:rsid w:val="005171EF"/>
    <w:rsid w:val="009D684D"/>
    <w:rsid w:val="00CF6C61"/>
    <w:rsid w:val="00E0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ecierpikowska</cp:lastModifiedBy>
  <cp:revision>3</cp:revision>
  <dcterms:created xsi:type="dcterms:W3CDTF">2022-05-19T08:16:00Z</dcterms:created>
  <dcterms:modified xsi:type="dcterms:W3CDTF">2022-05-19T08:19:00Z</dcterms:modified>
</cp:coreProperties>
</file>